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1B98" w:rsidRDefault="00A81B98" w:rsidP="00A81B98">
      <w:pPr>
        <w:jc w:val="center"/>
        <w:rPr>
          <w:u w:val="single"/>
        </w:rPr>
      </w:pPr>
      <w:r>
        <w:rPr>
          <w:u w:val="single"/>
        </w:rPr>
        <w:t>INSTITUTO DE ESTUDIOS SUPERIORES CLARA J. ARMSTRONG</w:t>
      </w:r>
    </w:p>
    <w:p w:rsidR="00A81B98" w:rsidRDefault="00A81B98" w:rsidP="00A81B98">
      <w:pPr>
        <w:jc w:val="center"/>
        <w:rPr>
          <w:u w:val="single"/>
        </w:rPr>
      </w:pPr>
      <w:r>
        <w:rPr>
          <w:u w:val="single"/>
        </w:rPr>
        <w:t>CARRERA: LENGUA Y LITERATURA</w:t>
      </w:r>
    </w:p>
    <w:p w:rsidR="00A81B98" w:rsidRDefault="00A81B98" w:rsidP="00A81B98">
      <w:pPr>
        <w:jc w:val="center"/>
        <w:rPr>
          <w:u w:val="single"/>
        </w:rPr>
      </w:pPr>
      <w:r>
        <w:rPr>
          <w:u w:val="single"/>
        </w:rPr>
        <w:t>MATERIA: SOCIOLINGUISTICA</w:t>
      </w:r>
    </w:p>
    <w:p w:rsidR="00A81B98" w:rsidRDefault="00A81B98" w:rsidP="00A81B98">
      <w:pPr>
        <w:jc w:val="center"/>
        <w:rPr>
          <w:u w:val="single"/>
        </w:rPr>
      </w:pPr>
    </w:p>
    <w:p w:rsidR="00A81B98" w:rsidRDefault="00A81B98" w:rsidP="00A81B98">
      <w:r>
        <w:rPr>
          <w:u w:val="single"/>
        </w:rPr>
        <w:t>CURSO</w:t>
      </w:r>
      <w:r>
        <w:t>: 3er AÑO</w:t>
      </w:r>
    </w:p>
    <w:p w:rsidR="00A81B98" w:rsidRDefault="00A81B98" w:rsidP="00A81B98">
      <w:r>
        <w:rPr>
          <w:u w:val="single"/>
        </w:rPr>
        <w:t>PROF.</w:t>
      </w:r>
      <w:r>
        <w:t xml:space="preserve"> MARIELA MIRANDA                                                                       FECHA: 21/03/20</w:t>
      </w:r>
    </w:p>
    <w:p w:rsidR="00A81B98" w:rsidRDefault="00A81B98" w:rsidP="00A81B98"/>
    <w:p w:rsidR="00A81B98" w:rsidRDefault="00A81B98" w:rsidP="00A81B98">
      <w:pPr>
        <w:spacing w:line="360" w:lineRule="auto"/>
      </w:pPr>
      <w:r>
        <w:t>Estimados Alumnos: Para dar continuidad al proceso de formación docente, vamos a llevar a cabo actividades de manera virtual, pero que deben quedar consignadas en sus apuntes para luego realizar las evaluaciones correspondientes.</w:t>
      </w:r>
    </w:p>
    <w:p w:rsidR="00A81B98" w:rsidRDefault="00A81B98" w:rsidP="00A81B98">
      <w:pPr>
        <w:spacing w:line="360" w:lineRule="auto"/>
      </w:pPr>
      <w:r>
        <w:t xml:space="preserve"> </w:t>
      </w:r>
      <w:r>
        <w:rPr>
          <w:u w:val="single"/>
        </w:rPr>
        <w:t>CONTENIDO</w:t>
      </w:r>
      <w:r>
        <w:t xml:space="preserve">S </w:t>
      </w:r>
    </w:p>
    <w:p w:rsidR="00A81B98" w:rsidRDefault="00A81B98" w:rsidP="00A81B98">
      <w:pPr>
        <w:spacing w:line="360" w:lineRule="auto"/>
      </w:pPr>
      <w:r>
        <w:t xml:space="preserve"> </w:t>
      </w:r>
      <w:r>
        <w:rPr>
          <w:u w:val="single"/>
        </w:rPr>
        <w:t>UNIDAD I</w:t>
      </w:r>
      <w:r>
        <w:t>: La sociolingüística y su objeto de estudio – Ubicación dentro de las ciencias del lenguaje -  Variación lingüística – Lengua estándar y dialecto – Origen y formación del español de América (distintas propuestas teóricas) – Los americanismos léxicos.</w:t>
      </w:r>
    </w:p>
    <w:p w:rsidR="00A81B98" w:rsidRDefault="00A81B98" w:rsidP="00A81B98">
      <w:pPr>
        <w:spacing w:line="360" w:lineRule="auto"/>
        <w:jc w:val="center"/>
        <w:rPr>
          <w:u w:val="single"/>
        </w:rPr>
      </w:pPr>
      <w:r>
        <w:rPr>
          <w:u w:val="single"/>
        </w:rPr>
        <w:t>PARTE I</w:t>
      </w:r>
    </w:p>
    <w:p w:rsidR="00A81B98" w:rsidRDefault="00A81B98" w:rsidP="00A81B98">
      <w:pPr>
        <w:spacing w:line="360" w:lineRule="auto"/>
      </w:pPr>
      <w:r>
        <w:rPr>
          <w:u w:val="single"/>
        </w:rPr>
        <w:t>TEMA</w:t>
      </w:r>
      <w:r>
        <w:t>: La sociolingüística</w:t>
      </w:r>
    </w:p>
    <w:p w:rsidR="00A81B98" w:rsidRDefault="00A81B98" w:rsidP="00A81B98">
      <w:pPr>
        <w:spacing w:line="360" w:lineRule="auto"/>
      </w:pPr>
      <w:r>
        <w:t>-</w:t>
      </w:r>
      <w:r w:rsidR="00291F5F">
        <w:rPr>
          <w:i/>
        </w:rPr>
        <w:t>Consideraciones Generales</w:t>
      </w:r>
      <w:r>
        <w:t>:</w:t>
      </w:r>
    </w:p>
    <w:p w:rsidR="00347B3F" w:rsidRDefault="00347B3F" w:rsidP="00347B3F">
      <w:pPr>
        <w:spacing w:line="360" w:lineRule="auto"/>
        <w:jc w:val="both"/>
      </w:pPr>
      <w:r>
        <w:t>Para Shliebe Lange “la sociolingüística” como verdadera interdisciplina, estudia las relaciones que pueden establecerse entre sociedad y lengua, y particularmente los cambios lingüísticos que pueden explicarse como consecuencia de las diferencias socioculturales. Considera que en el léxico de la lengua es donde, con mayor evidencia se observan estas relaciones entre sociedad y sistema lingüístico, y destaca la posición entre el léxico propio de las clases dirigentes, generalmente constituido por el de las pe</w:t>
      </w:r>
      <w:r w:rsidR="00CC1BEA">
        <w:t xml:space="preserve">rsonas más preparadas, frente al </w:t>
      </w:r>
      <w:r>
        <w:t>vocabulario que emplean las demás clases sociales.</w:t>
      </w:r>
    </w:p>
    <w:p w:rsidR="00347B3F" w:rsidRDefault="00347B3F" w:rsidP="00347B3F">
      <w:pPr>
        <w:spacing w:line="360" w:lineRule="auto"/>
        <w:jc w:val="both"/>
      </w:pPr>
      <w:r>
        <w:t>En el c</w:t>
      </w:r>
      <w:r w:rsidR="002C2664">
        <w:t>a</w:t>
      </w:r>
      <w:r w:rsidR="00CC1BEA">
        <w:t>pítul</w:t>
      </w:r>
      <w:r w:rsidR="00291F5F">
        <w:t>o “</w:t>
      </w:r>
      <w:r w:rsidR="00CC1BEA">
        <w:t>Iniciación</w:t>
      </w:r>
      <w:r w:rsidR="002C2664">
        <w:t xml:space="preserve"> </w:t>
      </w:r>
      <w:r w:rsidR="00CC1BEA">
        <w:t>a la Sociolingüística</w:t>
      </w:r>
      <w:r w:rsidR="002C2664">
        <w:t>” presenta distintos sistemas que integran el suprasistema al que llamamos lengua.</w:t>
      </w:r>
      <w:r w:rsidR="00CC1BEA">
        <w:t xml:space="preserve"> </w:t>
      </w:r>
      <w:r w:rsidR="002C2664">
        <w:t>Cada hablante dispone en alguna medida de diversos sistemas ( según parámetros de estilos diferentes) y afirma que, la estratificación</w:t>
      </w:r>
      <w:r w:rsidR="00CC1BEA">
        <w:t xml:space="preserve"> de</w:t>
      </w:r>
      <w:r w:rsidR="002C2664">
        <w:t xml:space="preserve"> los grupos sociales, la </w:t>
      </w:r>
      <w:r w:rsidR="00CC1BEA">
        <w:t>extensión</w:t>
      </w:r>
      <w:r w:rsidR="002C2664">
        <w:t xml:space="preserve"> en el espacio geográfico, la incidencia de las situaciones de </w:t>
      </w:r>
      <w:r w:rsidR="00CC1BEA">
        <w:t>interacción</w:t>
      </w:r>
      <w:r w:rsidR="002C2664">
        <w:t xml:space="preserve"> </w:t>
      </w:r>
      <w:r w:rsidR="00CC1BEA">
        <w:t>lingüística</w:t>
      </w:r>
      <w:r w:rsidR="002C2664">
        <w:t xml:space="preserve">, y aun las evaluaciones subjetivas de los hechos idiomáticos (creencias y actitudes) regido, en parte significativas por la acción de presiones </w:t>
      </w:r>
      <w:r w:rsidR="00CC1BEA">
        <w:t>sociolingüísticas</w:t>
      </w:r>
      <w:r w:rsidR="003729F4">
        <w:t xml:space="preserve"> combinadas con </w:t>
      </w:r>
      <w:r w:rsidR="003729F4">
        <w:lastRenderedPageBreak/>
        <w:t>presiones internas de la estructuras misma, dan por resultado la variación (diversidad)</w:t>
      </w:r>
      <w:r w:rsidR="00CC1BEA">
        <w:t xml:space="preserve"> </w:t>
      </w:r>
      <w:r w:rsidR="003729F4">
        <w:t xml:space="preserve">de las lenguas históricas en sus diferentes dimensiones </w:t>
      </w:r>
      <w:r w:rsidR="00CC1BEA">
        <w:t>: diatópica</w:t>
      </w:r>
      <w:r w:rsidR="003729F4">
        <w:t>,</w:t>
      </w:r>
      <w:r w:rsidR="00CC1BEA">
        <w:t xml:space="preserve"> diastrática</w:t>
      </w:r>
      <w:r w:rsidR="003729F4">
        <w:t xml:space="preserve"> </w:t>
      </w:r>
      <w:r w:rsidR="00CC1BEA">
        <w:t xml:space="preserve">, diafásica </w:t>
      </w:r>
      <w:r w:rsidR="003729F4">
        <w:t>y diacrónica.</w:t>
      </w:r>
    </w:p>
    <w:p w:rsidR="003729F4" w:rsidRDefault="003729F4" w:rsidP="00347B3F">
      <w:pPr>
        <w:spacing w:line="360" w:lineRule="auto"/>
        <w:jc w:val="both"/>
      </w:pPr>
      <w:r>
        <w:t xml:space="preserve">La variedad de lengua se manifiesta en su </w:t>
      </w:r>
      <w:r w:rsidR="00CC1BEA">
        <w:t>dimensión</w:t>
      </w:r>
      <w:r>
        <w:t xml:space="preserve"> diacrónica </w:t>
      </w:r>
      <w:r w:rsidR="00CC1BEA">
        <w:t>y sincró</w:t>
      </w:r>
      <w:r>
        <w:t>nica.</w:t>
      </w:r>
      <w:r w:rsidR="00CC1BEA">
        <w:t xml:space="preserve"> </w:t>
      </w:r>
      <w:r>
        <w:t xml:space="preserve">En la </w:t>
      </w:r>
      <w:r w:rsidR="00CC1BEA">
        <w:t>diacrónica</w:t>
      </w:r>
      <w:r>
        <w:t xml:space="preserve"> a través del cambio que debe entenderse como una manifestación de la “continua construcción del sistema</w:t>
      </w:r>
      <w:r w:rsidR="00CC1BEA">
        <w:t xml:space="preserve">”, </w:t>
      </w:r>
      <w:r>
        <w:t>de su “sistematicidad dinámica”</w:t>
      </w:r>
      <w:r w:rsidR="00CC1BEA">
        <w:t xml:space="preserve">. </w:t>
      </w:r>
      <w:r>
        <w:t xml:space="preserve">En la </w:t>
      </w:r>
      <w:r w:rsidR="00CC1BEA">
        <w:t>dimensión</w:t>
      </w:r>
      <w:r>
        <w:t xml:space="preserve"> </w:t>
      </w:r>
      <w:r w:rsidR="00CC1BEA">
        <w:t>sincrónica</w:t>
      </w:r>
      <w:r>
        <w:t xml:space="preserve"> aparece la variedad como fruto de la </w:t>
      </w:r>
      <w:r w:rsidR="00CC1BEA">
        <w:t>interacción</w:t>
      </w:r>
      <w:r>
        <w:t xml:space="preserve"> entre diversos sistemas </w:t>
      </w:r>
      <w:r w:rsidR="00CC1BEA">
        <w:t>simultáneos</w:t>
      </w:r>
      <w:r>
        <w:t xml:space="preserve">, y en </w:t>
      </w:r>
      <w:r w:rsidR="00CC1BEA">
        <w:t>ocasiones</w:t>
      </w:r>
      <w:r>
        <w:t xml:space="preserve"> contradictorias, resu</w:t>
      </w:r>
      <w:r w:rsidR="00CC1BEA">
        <w:t>ltantes de factores propiamente</w:t>
      </w:r>
      <w:r>
        <w:t xml:space="preserve"> </w:t>
      </w:r>
      <w:r w:rsidR="00CC1BEA">
        <w:t>lingüísticos</w:t>
      </w:r>
      <w:r>
        <w:t xml:space="preserve"> unidos a otros so</w:t>
      </w:r>
      <w:r w:rsidR="000F34A0">
        <w:t xml:space="preserve">ciales, contextos situacionales, geográficos, etc., sistemas que igualmente coexisten, pueden coexistir en un mismo hablante .La diversidad </w:t>
      </w:r>
      <w:r w:rsidR="00CC1BEA">
        <w:t>constituye</w:t>
      </w:r>
      <w:r w:rsidR="000F34A0">
        <w:t xml:space="preserve"> una posibilidad de selección de formas y </w:t>
      </w:r>
      <w:r w:rsidR="00CC1BEA">
        <w:t>construcciones</w:t>
      </w:r>
      <w:r w:rsidR="000F34A0">
        <w:t xml:space="preserve"> </w:t>
      </w:r>
      <w:r w:rsidR="00CC1BEA">
        <w:t>lingüísticas</w:t>
      </w:r>
      <w:r w:rsidR="000F34A0">
        <w:t xml:space="preserve"> diferentes para desempeñar una misma función, tanto en un sistema regional cuanto en el uso individual,</w:t>
      </w:r>
      <w:r w:rsidR="00CC1BEA">
        <w:t xml:space="preserve"> </w:t>
      </w:r>
      <w:r w:rsidR="000F34A0">
        <w:t xml:space="preserve">hecho que se ha </w:t>
      </w:r>
      <w:r w:rsidR="00CC1BEA">
        <w:t>llamado</w:t>
      </w:r>
      <w:r w:rsidR="000F34A0">
        <w:t xml:space="preserve"> “polimorfismo”.</w:t>
      </w:r>
    </w:p>
    <w:p w:rsidR="00291F5F" w:rsidRDefault="00291F5F" w:rsidP="00347B3F">
      <w:pPr>
        <w:spacing w:line="360" w:lineRule="auto"/>
        <w:jc w:val="both"/>
      </w:pPr>
      <w:r w:rsidRPr="00291F5F">
        <w:rPr>
          <w:u w:val="single"/>
        </w:rPr>
        <w:t>ACTIVIDADES</w:t>
      </w:r>
    </w:p>
    <w:p w:rsidR="000F34A0" w:rsidRDefault="00291F5F" w:rsidP="00347B3F">
      <w:pPr>
        <w:spacing w:line="360" w:lineRule="auto"/>
        <w:jc w:val="both"/>
      </w:pPr>
      <w:r>
        <w:t xml:space="preserve"> Lectura de los siguientes artículos:</w:t>
      </w:r>
    </w:p>
    <w:p w:rsidR="00291F5F" w:rsidRDefault="00291F5F" w:rsidP="00291F5F">
      <w:pPr>
        <w:pStyle w:val="Prrafodelista"/>
        <w:numPr>
          <w:ilvl w:val="0"/>
          <w:numId w:val="1"/>
        </w:numPr>
        <w:spacing w:line="360" w:lineRule="auto"/>
        <w:jc w:val="both"/>
      </w:pPr>
      <w:r w:rsidRPr="00291F5F">
        <w:t xml:space="preserve">La </w:t>
      </w:r>
      <w:r w:rsidR="008060C7">
        <w:t>S</w:t>
      </w:r>
      <w:r w:rsidRPr="00291F5F">
        <w:t>ociolingüística</w:t>
      </w:r>
      <w:r>
        <w:t xml:space="preserve"> – Enciclopedia de las Ciencias del Lenguaje-</w:t>
      </w:r>
    </w:p>
    <w:p w:rsidR="00291F5F" w:rsidRDefault="00291F5F" w:rsidP="00291F5F">
      <w:pPr>
        <w:pStyle w:val="Prrafodelista"/>
        <w:numPr>
          <w:ilvl w:val="0"/>
          <w:numId w:val="1"/>
        </w:numPr>
        <w:spacing w:line="360" w:lineRule="auto"/>
        <w:jc w:val="both"/>
      </w:pPr>
      <w:r>
        <w:t>Las Ciencias del Lenguaje</w:t>
      </w:r>
    </w:p>
    <w:p w:rsidR="008060C7" w:rsidRDefault="008060C7" w:rsidP="008060C7">
      <w:pPr>
        <w:pStyle w:val="Prrafodelista"/>
        <w:spacing w:line="360" w:lineRule="auto"/>
        <w:jc w:val="both"/>
      </w:pPr>
    </w:p>
    <w:p w:rsidR="008060C7" w:rsidRDefault="008060C7" w:rsidP="00445ADC">
      <w:pPr>
        <w:pStyle w:val="Prrafodelista"/>
        <w:spacing w:line="360" w:lineRule="auto"/>
        <w:ind w:left="227"/>
        <w:jc w:val="both"/>
      </w:pPr>
      <w:r>
        <w:t>1</w:t>
      </w:r>
      <w:proofErr w:type="gramStart"/>
      <w:r>
        <w:t>-¿</w:t>
      </w:r>
      <w:proofErr w:type="gramEnd"/>
      <w:r>
        <w:t>Qué es la Sociolingüística y cuáles son sus alcances?</w:t>
      </w:r>
    </w:p>
    <w:p w:rsidR="008060C7" w:rsidRDefault="008060C7" w:rsidP="00445ADC">
      <w:pPr>
        <w:pStyle w:val="Prrafodelista"/>
        <w:spacing w:line="360" w:lineRule="auto"/>
        <w:ind w:left="227"/>
        <w:jc w:val="both"/>
      </w:pPr>
      <w:r>
        <w:t>2-Reférase al planteamiento sociolingüístico de la lengua</w:t>
      </w:r>
    </w:p>
    <w:p w:rsidR="008060C7" w:rsidRDefault="008060C7" w:rsidP="00445ADC">
      <w:pPr>
        <w:pStyle w:val="Prrafodelista"/>
        <w:spacing w:line="360" w:lineRule="auto"/>
        <w:ind w:left="227"/>
        <w:jc w:val="both"/>
      </w:pPr>
      <w:r>
        <w:t>3-Defina qué es la lengua estándar. Ejemplifique.</w:t>
      </w:r>
    </w:p>
    <w:p w:rsidR="008060C7" w:rsidRDefault="008060C7" w:rsidP="00445ADC">
      <w:pPr>
        <w:pStyle w:val="Prrafodelista"/>
        <w:spacing w:line="360" w:lineRule="auto"/>
        <w:ind w:left="227"/>
        <w:jc w:val="both"/>
      </w:pPr>
      <w:r>
        <w:t xml:space="preserve">4-Determine la clasificación de las variedades lingüísticas según E. Coseriu y </w:t>
      </w:r>
      <w:proofErr w:type="spellStart"/>
      <w:r>
        <w:t>Halliday</w:t>
      </w:r>
      <w:proofErr w:type="spellEnd"/>
      <w:r>
        <w:t>.</w:t>
      </w:r>
    </w:p>
    <w:p w:rsidR="008060C7" w:rsidRDefault="008060C7" w:rsidP="00445ADC">
      <w:pPr>
        <w:pStyle w:val="Prrafodelista"/>
        <w:spacing w:line="360" w:lineRule="auto"/>
        <w:ind w:left="227"/>
        <w:jc w:val="both"/>
      </w:pPr>
      <w:r>
        <w:t>5-</w:t>
      </w:r>
      <w:r w:rsidR="00445ADC">
        <w:t>Explique qué es la competencia comunicativa.</w:t>
      </w:r>
    </w:p>
    <w:p w:rsidR="00445ADC" w:rsidRDefault="00445ADC" w:rsidP="00445ADC">
      <w:pPr>
        <w:pStyle w:val="Prrafodelista"/>
        <w:spacing w:line="360" w:lineRule="auto"/>
        <w:ind w:left="227"/>
        <w:jc w:val="both"/>
      </w:pPr>
      <w:r>
        <w:t>6-Seleccione textos conversacionales y analícelos reconociendo qué competencia comunicativa prevalece y aplicando la teoría de E. Coseriu para identificar las variedades de habla.</w:t>
      </w:r>
    </w:p>
    <w:p w:rsidR="00445ADC" w:rsidRDefault="00445ADC" w:rsidP="00445ADC">
      <w:pPr>
        <w:pStyle w:val="Prrafodelista"/>
        <w:spacing w:line="360" w:lineRule="auto"/>
        <w:ind w:left="227"/>
        <w:jc w:val="both"/>
      </w:pPr>
    </w:p>
    <w:p w:rsidR="00445ADC" w:rsidRDefault="00445ADC" w:rsidP="00445ADC">
      <w:pPr>
        <w:pStyle w:val="Prrafodelista"/>
        <w:spacing w:line="360" w:lineRule="auto"/>
        <w:ind w:left="227"/>
        <w:jc w:val="both"/>
      </w:pPr>
      <w:r>
        <w:t>……………………………………………………………………………………………………………………………………………</w:t>
      </w:r>
    </w:p>
    <w:p w:rsidR="00445ADC" w:rsidRDefault="00445ADC" w:rsidP="00445ADC">
      <w:pPr>
        <w:spacing w:line="360" w:lineRule="auto"/>
        <w:jc w:val="both"/>
      </w:pPr>
      <w:r>
        <w:t xml:space="preserve"> </w:t>
      </w:r>
    </w:p>
    <w:p w:rsidR="00445ADC" w:rsidRDefault="00445ADC" w:rsidP="00445ADC">
      <w:pPr>
        <w:pStyle w:val="Prrafodelista"/>
        <w:spacing w:line="360" w:lineRule="auto"/>
        <w:ind w:left="227"/>
        <w:jc w:val="center"/>
      </w:pPr>
      <w:r w:rsidRPr="00445ADC">
        <w:rPr>
          <w:u w:val="single"/>
        </w:rPr>
        <w:t>PARTE II</w:t>
      </w:r>
      <w:r>
        <w:t>:</w:t>
      </w:r>
    </w:p>
    <w:p w:rsidR="00445ADC" w:rsidRDefault="00445ADC" w:rsidP="00445ADC">
      <w:pPr>
        <w:pStyle w:val="Prrafodelista"/>
        <w:spacing w:line="360" w:lineRule="auto"/>
        <w:ind w:left="227"/>
        <w:jc w:val="both"/>
      </w:pPr>
      <w:r>
        <w:t>TEMA: Dialectología y sociolingüística española</w:t>
      </w:r>
    </w:p>
    <w:p w:rsidR="008564F0" w:rsidRDefault="008564F0" w:rsidP="00445ADC">
      <w:pPr>
        <w:pStyle w:val="Prrafodelista"/>
        <w:spacing w:line="360" w:lineRule="auto"/>
        <w:ind w:left="227"/>
        <w:jc w:val="both"/>
      </w:pPr>
      <w:r>
        <w:t xml:space="preserve">ARTÍCULOS DE LECTURA: -Definición y direcciones de la sociolingüística </w:t>
      </w:r>
      <w:r w:rsidR="00BF5292">
        <w:t>–</w:t>
      </w:r>
      <w:r>
        <w:t xml:space="preserve"> </w:t>
      </w:r>
      <w:r w:rsidR="00BF5292">
        <w:t>Dialectología y Sociolingüística – Definición y orígenes de la sociolingüística.</w:t>
      </w:r>
    </w:p>
    <w:p w:rsidR="008564F0" w:rsidRDefault="008564F0" w:rsidP="00445ADC">
      <w:pPr>
        <w:pStyle w:val="Prrafodelista"/>
        <w:spacing w:line="360" w:lineRule="auto"/>
        <w:ind w:left="227"/>
        <w:jc w:val="both"/>
      </w:pPr>
    </w:p>
    <w:p w:rsidR="00445ADC" w:rsidRDefault="005030F3" w:rsidP="00445ADC">
      <w:pPr>
        <w:pStyle w:val="Prrafodelista"/>
        <w:spacing w:line="360" w:lineRule="auto"/>
        <w:ind w:left="227"/>
        <w:jc w:val="both"/>
      </w:pPr>
      <w:r>
        <w:lastRenderedPageBreak/>
        <w:t>Para tener en cuenta:</w:t>
      </w:r>
    </w:p>
    <w:p w:rsidR="005030F3" w:rsidRDefault="005030F3" w:rsidP="00445ADC">
      <w:pPr>
        <w:pStyle w:val="Prrafodelista"/>
        <w:spacing w:line="360" w:lineRule="auto"/>
        <w:ind w:left="227"/>
        <w:jc w:val="both"/>
      </w:pPr>
    </w:p>
    <w:p w:rsidR="008060C7" w:rsidRDefault="005030F3" w:rsidP="005030F3">
      <w:pPr>
        <w:pStyle w:val="Prrafodelista"/>
        <w:spacing w:line="360" w:lineRule="auto"/>
        <w:jc w:val="both"/>
      </w:pPr>
      <w:r>
        <w:t>La etnografía de la comunicación existe cuando una determinada comunidad comparte una competencia lingüística y una competencia comunicativa; es decir, cuando no sólo hay un conocimiento sobre el uso de la lengua y de su gramática, sino también un conocimiento amplio que ordena y clasifica los acontecimientos comunicativos en una serie de contextos y momentos adecuados, según reglas de la situación comunicativa.</w:t>
      </w:r>
    </w:p>
    <w:p w:rsidR="005030F3" w:rsidRDefault="005030F3" w:rsidP="005030F3">
      <w:pPr>
        <w:pStyle w:val="Prrafodelista"/>
        <w:spacing w:line="360" w:lineRule="auto"/>
        <w:jc w:val="both"/>
      </w:pPr>
      <w:r>
        <w:t>El nombre “etnografía de la comunicación” viene de la toma de posición de los antropólogos y de su actitud de observación – participante, hacia la diversidad social y cultural y la variabilidad comunicativa.</w:t>
      </w:r>
    </w:p>
    <w:p w:rsidR="005030F3" w:rsidRDefault="005030F3" w:rsidP="005030F3">
      <w:pPr>
        <w:pStyle w:val="Prrafodelista"/>
        <w:spacing w:line="360" w:lineRule="auto"/>
        <w:jc w:val="both"/>
      </w:pPr>
      <w:r>
        <w:t>La conversación es considerada como un microcosmos donde los significados son negociados por los interlocutores, de acuerdo con sus conocimientos previos y con las características propias del contexto en que se produce la interacción.</w:t>
      </w:r>
    </w:p>
    <w:p w:rsidR="00FE42FF" w:rsidRPr="00291F5F" w:rsidRDefault="00FE42FF" w:rsidP="005030F3">
      <w:pPr>
        <w:pStyle w:val="Prrafodelista"/>
        <w:spacing w:line="360" w:lineRule="auto"/>
        <w:jc w:val="both"/>
      </w:pPr>
      <w:r>
        <w:t>La covariación sistemática de los datos lingüísticos y los factores lingüísticos y sociales constituyen una clave para la comprensión y explicación del proceso general e histórico del cambio lingüístico.  Hoy se habla de la lingüística y la sociolingüística históricas. Esta se ha desarrollado con la reconstrucción de la lengua del pasado dentro del contexto social de una comunidad de habla, a partir de las investigaciones empíricas sobre el cambio lingüístico en curso, criollización y sustitución lingüística.</w:t>
      </w:r>
    </w:p>
    <w:p w:rsidR="00295061" w:rsidRDefault="006B60C5">
      <w:r w:rsidRPr="006B60C5">
        <w:rPr>
          <w:u w:val="single"/>
        </w:rPr>
        <w:t>ACTIVIDES</w:t>
      </w:r>
      <w:r>
        <w:t xml:space="preserve">:  </w:t>
      </w:r>
    </w:p>
    <w:p w:rsidR="006B60C5" w:rsidRDefault="00E93391" w:rsidP="00E93391">
      <w:pPr>
        <w:pStyle w:val="Prrafodelista"/>
        <w:numPr>
          <w:ilvl w:val="0"/>
          <w:numId w:val="2"/>
        </w:numPr>
        <w:spacing w:line="360" w:lineRule="auto"/>
      </w:pPr>
      <w:r>
        <w:t>Diferencie entre macro sociolingüística y micro sociolingüística. Desarrolle los aspectos que estudia cada una.</w:t>
      </w:r>
    </w:p>
    <w:p w:rsidR="00E93391" w:rsidRDefault="00E93391" w:rsidP="00E93391">
      <w:pPr>
        <w:pStyle w:val="Prrafodelista"/>
        <w:numPr>
          <w:ilvl w:val="0"/>
          <w:numId w:val="2"/>
        </w:numPr>
        <w:spacing w:line="360" w:lineRule="auto"/>
      </w:pPr>
      <w:r>
        <w:t>Refiérase a las líneas de investigación sociolingüística.</w:t>
      </w:r>
    </w:p>
    <w:p w:rsidR="00E93391" w:rsidRDefault="00E93391" w:rsidP="00E93391">
      <w:pPr>
        <w:pStyle w:val="Prrafodelista"/>
        <w:numPr>
          <w:ilvl w:val="0"/>
          <w:numId w:val="2"/>
        </w:numPr>
        <w:spacing w:line="360" w:lineRule="auto"/>
      </w:pPr>
      <w:r>
        <w:t>Delimite los conceptos de: diglosia – variacionismo – bilingüismo – préstamo – actitud lingüística -</w:t>
      </w:r>
    </w:p>
    <w:p w:rsidR="00E93391" w:rsidRDefault="008564F0" w:rsidP="00E93391">
      <w:pPr>
        <w:pStyle w:val="Prrafodelista"/>
        <w:numPr>
          <w:ilvl w:val="0"/>
          <w:numId w:val="2"/>
        </w:numPr>
        <w:spacing w:line="360" w:lineRule="auto"/>
      </w:pPr>
      <w:r>
        <w:t>Describa algunos estudios sociolingüísticos históricos.</w:t>
      </w:r>
    </w:p>
    <w:p w:rsidR="008564F0" w:rsidRDefault="008564F0" w:rsidP="00E93391">
      <w:pPr>
        <w:pStyle w:val="Prrafodelista"/>
        <w:numPr>
          <w:ilvl w:val="0"/>
          <w:numId w:val="2"/>
        </w:numPr>
        <w:spacing w:line="360" w:lineRule="auto"/>
      </w:pPr>
      <w:r>
        <w:t>Realice un informe sobre “Dialectología y Sociolingüística” – Apunte de José J. Montes Giraldo.</w:t>
      </w:r>
    </w:p>
    <w:p w:rsidR="008564F0" w:rsidRDefault="008564F0" w:rsidP="008564F0">
      <w:pPr>
        <w:pStyle w:val="Prrafodelista"/>
        <w:spacing w:line="360" w:lineRule="auto"/>
      </w:pPr>
    </w:p>
    <w:p w:rsidR="008564F0" w:rsidRDefault="008564F0" w:rsidP="008564F0">
      <w:pPr>
        <w:pStyle w:val="Prrafodelista"/>
        <w:spacing w:line="360" w:lineRule="auto"/>
      </w:pPr>
      <w:r>
        <w:t>……………………………………………………………………………………………………………………………………..</w:t>
      </w:r>
    </w:p>
    <w:p w:rsidR="00627848" w:rsidRDefault="00627848" w:rsidP="008564F0">
      <w:pPr>
        <w:pStyle w:val="Prrafodelista"/>
        <w:spacing w:line="360" w:lineRule="auto"/>
      </w:pPr>
      <w:r>
        <w:t>Fecha de entrega 03 /04/20</w:t>
      </w:r>
      <w:bookmarkStart w:id="0" w:name="_GoBack"/>
      <w:bookmarkEnd w:id="0"/>
    </w:p>
    <w:p w:rsidR="00E93391" w:rsidRPr="00E93391" w:rsidRDefault="00E93391" w:rsidP="00627848">
      <w:pPr>
        <w:tabs>
          <w:tab w:val="left" w:pos="6255"/>
        </w:tabs>
      </w:pPr>
      <w:r>
        <w:tab/>
      </w:r>
    </w:p>
    <w:sectPr w:rsidR="00E93391" w:rsidRPr="00E9339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style="width:11.25pt;height:11.25pt" o:bullet="t">
        <v:imagedata r:id="rId1" o:title="mso220A"/>
      </v:shape>
    </w:pict>
  </w:numPicBullet>
  <w:abstractNum w:abstractNumId="0" w15:restartNumberingAfterBreak="0">
    <w:nsid w:val="2C027A76"/>
    <w:multiLevelType w:val="hybridMultilevel"/>
    <w:tmpl w:val="C2142DCE"/>
    <w:lvl w:ilvl="0" w:tplc="2C0A0007">
      <w:start w:val="1"/>
      <w:numFmt w:val="bullet"/>
      <w:lvlText w:val=""/>
      <w:lvlPicBulletId w:val="0"/>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15:restartNumberingAfterBreak="0">
    <w:nsid w:val="327C765F"/>
    <w:multiLevelType w:val="hybridMultilevel"/>
    <w:tmpl w:val="63DC4814"/>
    <w:lvl w:ilvl="0" w:tplc="CF5E08AE">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1B98"/>
    <w:rsid w:val="000F34A0"/>
    <w:rsid w:val="00291F5F"/>
    <w:rsid w:val="00295061"/>
    <w:rsid w:val="002C2664"/>
    <w:rsid w:val="00347B3F"/>
    <w:rsid w:val="003729F4"/>
    <w:rsid w:val="00445ADC"/>
    <w:rsid w:val="005030F3"/>
    <w:rsid w:val="00627848"/>
    <w:rsid w:val="006B60C5"/>
    <w:rsid w:val="008060C7"/>
    <w:rsid w:val="008564F0"/>
    <w:rsid w:val="009825C5"/>
    <w:rsid w:val="00A81B98"/>
    <w:rsid w:val="00BF5292"/>
    <w:rsid w:val="00CC1BEA"/>
    <w:rsid w:val="00E93391"/>
    <w:rsid w:val="00FE42FF"/>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C49D70"/>
  <w15:chartTrackingRefBased/>
  <w15:docId w15:val="{28FB0FCC-8AD9-48A6-BBDD-CD86FD320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1B98"/>
    <w:pPr>
      <w:spacing w:line="256" w:lineRule="auto"/>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91F5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9171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9FD535-3252-4D35-9F5E-98027634BF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888</Words>
  <Characters>4885</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bomberod@outlook.es</dc:creator>
  <cp:keywords/>
  <dc:description/>
  <cp:lastModifiedBy>bomberod@outlook.es</cp:lastModifiedBy>
  <cp:revision>2</cp:revision>
  <dcterms:created xsi:type="dcterms:W3CDTF">2020-03-22T02:31:00Z</dcterms:created>
  <dcterms:modified xsi:type="dcterms:W3CDTF">2020-03-22T02:31:00Z</dcterms:modified>
</cp:coreProperties>
</file>